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lain Text"/>
        <w:jc w:val="center"/>
        <w:rPr>
          <w:rFonts w:ascii="Arial" w:cs="Arial" w:hAnsi="Arial" w:eastAsia="Arial"/>
          <w:sz w:val="28"/>
          <w:szCs w:val="28"/>
          <w:u w:val="single"/>
        </w:rPr>
      </w:pPr>
      <w:r>
        <w:rPr>
          <w:rFonts w:ascii="Arial" w:hAnsi="Arial"/>
          <w:sz w:val="28"/>
          <w:szCs w:val="28"/>
          <w:u w:val="single"/>
          <w:rtl w:val="0"/>
          <w:lang w:val="en-US"/>
        </w:rPr>
        <w:t>FARNHAM GEOLOGICAL SOCIETY</w:t>
      </w:r>
    </w:p>
    <w:p>
      <w:pPr>
        <w:pStyle w:val="Plain Text"/>
        <w:jc w:val="center"/>
        <w:rPr>
          <w:rFonts w:ascii="Arial" w:cs="Arial" w:hAnsi="Arial" w:eastAsia="Arial"/>
          <w:sz w:val="28"/>
          <w:szCs w:val="28"/>
        </w:rPr>
      </w:pPr>
    </w:p>
    <w:p>
      <w:pPr>
        <w:pStyle w:val="Body"/>
        <w:shd w:val="clear" w:color="auto" w:fill="ffffff"/>
        <w:jc w:val="center"/>
        <w:rPr>
          <w:b w:val="1"/>
          <w:bCs w:val="1"/>
          <w:sz w:val="28"/>
          <w:szCs w:val="28"/>
          <w:u w:val="single"/>
        </w:rPr>
      </w:pPr>
      <w:r>
        <w:rPr>
          <w:b w:val="1"/>
          <w:bCs w:val="1"/>
          <w:sz w:val="28"/>
          <w:szCs w:val="28"/>
          <w:u w:val="single"/>
          <w:rtl w:val="0"/>
          <w:lang w:val="en-US"/>
        </w:rPr>
        <w:t xml:space="preserve">APPLICATION/ BOOKING FORM (Day Trip) </w:t>
      </w:r>
    </w:p>
    <w:p>
      <w:pPr>
        <w:pStyle w:val="Body"/>
        <w:shd w:val="clear" w:color="auto" w:fill="ffffff"/>
        <w:jc w:val="center"/>
        <w:rPr>
          <w:b w:val="1"/>
          <w:bCs w:val="1"/>
          <w:sz w:val="28"/>
          <w:szCs w:val="28"/>
          <w:u w:val="single"/>
        </w:rPr>
      </w:pPr>
    </w:p>
    <w:tbl>
      <w:tblPr>
        <w:tblW w:w="999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294"/>
        <w:gridCol w:w="4698"/>
      </w:tblGrid>
      <w:tr>
        <w:tblPrEx>
          <w:shd w:val="clear" w:color="auto" w:fill="cdd4e9"/>
        </w:tblPrEx>
        <w:trPr>
          <w:trHeight w:val="294" w:hRule="atLeast"/>
        </w:trPr>
        <w:tc>
          <w:tcPr>
            <w:tcW w:type="dxa" w:w="5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Link"/>
                <w:b w:val="1"/>
                <w:bCs w:val="1"/>
                <w:outline w:val="0"/>
                <w:color w:val="000000"/>
                <w:sz w:val="24"/>
                <w:szCs w:val="24"/>
                <w:u w:val="none" w:color="000000"/>
                <w:shd w:val="nil" w:color="auto" w:fill="auto"/>
                <w:rtl w:val="0"/>
                <w:lang w:val="en-US"/>
                <w14:textFill>
                  <w14:solidFill>
                    <w14:srgbClr w14:val="000000"/>
                  </w14:solidFill>
                </w14:textFill>
              </w:rPr>
              <w:t>TRIP LOCATION</w:t>
            </w:r>
          </w:p>
        </w:tc>
        <w:tc>
          <w:tcPr>
            <w:tcW w:type="dxa" w:w="46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Link"/>
                <w:b w:val="1"/>
                <w:bCs w:val="1"/>
                <w:outline w:val="0"/>
                <w:color w:val="000000"/>
                <w:sz w:val="24"/>
                <w:szCs w:val="24"/>
                <w:u w:val="none" w:color="000000"/>
                <w:shd w:val="nil" w:color="auto" w:fill="auto"/>
                <w:rtl w:val="0"/>
                <w:lang w:val="en-US"/>
                <w14:textFill>
                  <w14:solidFill>
                    <w14:srgbClr w14:val="000000"/>
                  </w14:solidFill>
                </w14:textFill>
              </w:rPr>
              <w:t>DATE</w:t>
            </w:r>
          </w:p>
        </w:tc>
      </w:tr>
      <w:tr>
        <w:tblPrEx>
          <w:shd w:val="clear" w:color="auto" w:fill="cdd4e9"/>
        </w:tblPrEx>
        <w:trPr>
          <w:trHeight w:val="294" w:hRule="atLeast"/>
        </w:trPr>
        <w:tc>
          <w:tcPr>
            <w:tcW w:type="dxa" w:w="5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Link"/>
                <w:b w:val="1"/>
                <w:bCs w:val="1"/>
                <w:outline w:val="0"/>
                <w:color w:val="000000"/>
                <w:sz w:val="24"/>
                <w:szCs w:val="24"/>
                <w:u w:val="none" w:color="000000"/>
                <w:shd w:val="nil" w:color="auto" w:fill="auto"/>
                <w:rtl w:val="0"/>
                <w:lang w:val="en-US"/>
                <w14:textFill>
                  <w14:solidFill>
                    <w14:srgbClr w14:val="000000"/>
                  </w14:solidFill>
                </w14:textFill>
              </w:rPr>
              <w:t xml:space="preserve">Guildford Building stones walk </w:t>
            </w:r>
          </w:p>
        </w:tc>
        <w:tc>
          <w:tcPr>
            <w:tcW w:type="dxa" w:w="46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Link"/>
                <w:b w:val="1"/>
                <w:bCs w:val="1"/>
                <w:outline w:val="0"/>
                <w:color w:val="000000"/>
                <w:sz w:val="24"/>
                <w:szCs w:val="24"/>
                <w:u w:val="none" w:color="000000"/>
                <w:shd w:val="nil" w:color="auto" w:fill="auto"/>
                <w:rtl w:val="0"/>
                <w:lang w:val="en-US"/>
                <w14:textFill>
                  <w14:solidFill>
                    <w14:srgbClr w14:val="000000"/>
                  </w14:solidFill>
                </w14:textFill>
              </w:rPr>
              <w:t>Thursday 18</w:t>
            </w:r>
            <w:r>
              <w:rPr>
                <w:rStyle w:val="Link"/>
                <w:b w:val="1"/>
                <w:bCs w:val="1"/>
                <w:outline w:val="0"/>
                <w:color w:val="000000"/>
                <w:sz w:val="24"/>
                <w:szCs w:val="24"/>
                <w:u w:val="none" w:color="000000"/>
                <w:shd w:val="nil" w:color="auto" w:fill="auto"/>
                <w:vertAlign w:val="superscript"/>
                <w:rtl w:val="0"/>
                <w:lang w:val="en-US"/>
                <w14:textFill>
                  <w14:solidFill>
                    <w14:srgbClr w14:val="000000"/>
                  </w14:solidFill>
                </w14:textFill>
              </w:rPr>
              <w:t>th</w:t>
            </w:r>
            <w:r>
              <w:rPr>
                <w:rStyle w:val="Link"/>
                <w:b w:val="1"/>
                <w:bCs w:val="1"/>
                <w:outline w:val="0"/>
                <w:color w:val="000000"/>
                <w:sz w:val="24"/>
                <w:szCs w:val="24"/>
                <w:u w:val="none" w:color="000000"/>
                <w:shd w:val="nil" w:color="auto" w:fill="auto"/>
                <w:rtl w:val="0"/>
                <w:lang w:val="en-US"/>
                <w14:textFill>
                  <w14:solidFill>
                    <w14:srgbClr w14:val="000000"/>
                  </w14:solidFill>
                </w14:textFill>
              </w:rPr>
              <w:t xml:space="preserve"> June</w:t>
            </w:r>
          </w:p>
        </w:tc>
      </w:tr>
    </w:tbl>
    <w:p>
      <w:pPr>
        <w:pStyle w:val="Body"/>
        <w:widowControl w:val="0"/>
        <w:jc w:val="center"/>
        <w:rPr>
          <w:b w:val="1"/>
          <w:bCs w:val="1"/>
          <w:sz w:val="28"/>
          <w:szCs w:val="28"/>
          <w:u w:val="single"/>
        </w:rPr>
      </w:pPr>
    </w:p>
    <w:p>
      <w:pPr>
        <w:pStyle w:val="Body"/>
        <w:shd w:val="clear" w:color="auto" w:fill="ffffff"/>
        <w:rPr>
          <w:rStyle w:val="Link"/>
          <w:b w:val="1"/>
          <w:bCs w:val="1"/>
          <w:sz w:val="24"/>
          <w:szCs w:val="24"/>
        </w:rPr>
      </w:pPr>
    </w:p>
    <w:p>
      <w:pPr>
        <w:pStyle w:val="Body"/>
        <w:shd w:val="clear" w:color="auto" w:fill="ffffff"/>
        <w:jc w:val="center"/>
      </w:pPr>
      <w:r>
        <w:rPr>
          <w:b w:val="1"/>
          <w:bCs w:val="1"/>
          <w:sz w:val="24"/>
          <w:szCs w:val="24"/>
          <w:rtl w:val="0"/>
          <w:lang w:val="en-US"/>
        </w:rPr>
        <w:t xml:space="preserve">Please email the completed form to Tessa Seward  </w:t>
      </w:r>
      <w:r>
        <w:rPr>
          <w:rStyle w:val="Hyperlink.0"/>
        </w:rPr>
        <w:fldChar w:fldCharType="begin" w:fldLock="0"/>
      </w:r>
      <w:r>
        <w:rPr>
          <w:rStyle w:val="Hyperlink.0"/>
        </w:rPr>
        <w:instrText xml:space="preserve"> HYPERLINK "mailto:wessa2006@hotmail.co.uk"</w:instrText>
      </w:r>
      <w:r>
        <w:rPr>
          <w:rStyle w:val="Hyperlink.0"/>
        </w:rPr>
        <w:fldChar w:fldCharType="separate" w:fldLock="0"/>
      </w:r>
      <w:r>
        <w:rPr>
          <w:rStyle w:val="Hyperlink.0"/>
          <w:rtl w:val="0"/>
          <w:lang w:val="it-IT"/>
        </w:rPr>
        <w:t>wessa2006@hotmail.co.uk</w:t>
      </w:r>
      <w:r>
        <w:rPr/>
        <w:fldChar w:fldCharType="end" w:fldLock="0"/>
      </w:r>
      <w:r>
        <w:rPr>
          <w:b w:val="1"/>
          <w:bCs w:val="1"/>
          <w:sz w:val="24"/>
          <w:szCs w:val="24"/>
          <w:rtl w:val="0"/>
        </w:rPr>
        <w:t xml:space="preserve"> </w:t>
      </w:r>
      <w:r>
        <w:rPr>
          <w:rStyle w:val="Link"/>
          <w:b w:val="1"/>
          <w:bCs w:val="1"/>
          <w:outline w:val="0"/>
          <w:color w:val="000000"/>
          <w:sz w:val="24"/>
          <w:szCs w:val="24"/>
          <w:u w:val="none" w:color="000000"/>
          <w:rtl w:val="0"/>
          <w:lang w:val="en-US"/>
          <w14:textFill>
            <w14:solidFill>
              <w14:srgbClr w14:val="000000"/>
            </w14:solidFill>
          </w14:textFill>
        </w:rPr>
        <w:t xml:space="preserve">and copy to treasurer, Mike Millar </w:t>
      </w:r>
      <w:r>
        <w:rPr>
          <w:rStyle w:val="Hyperlink.0"/>
        </w:rPr>
        <w:fldChar w:fldCharType="begin" w:fldLock="0"/>
      </w:r>
      <w:r>
        <w:rPr>
          <w:rStyle w:val="Hyperlink.0"/>
        </w:rPr>
        <w:instrText xml:space="preserve"> HYPERLINK "mailto:mike.millar27@btinternet.com"</w:instrText>
      </w:r>
      <w:r>
        <w:rPr>
          <w:rStyle w:val="Hyperlink.0"/>
        </w:rPr>
        <w:fldChar w:fldCharType="separate" w:fldLock="0"/>
      </w:r>
      <w:r>
        <w:rPr>
          <w:rStyle w:val="Hyperlink.0"/>
          <w:rtl w:val="0"/>
        </w:rPr>
        <w:t>mike.millar27@btinternet.com</w:t>
      </w:r>
      <w:r>
        <w:rPr/>
        <w:fldChar w:fldCharType="end" w:fldLock="0"/>
      </w:r>
      <w:r>
        <w:rPr>
          <w:rStyle w:val="Link"/>
          <w:b w:val="1"/>
          <w:bCs w:val="1"/>
          <w:outline w:val="0"/>
          <w:color w:val="000000"/>
          <w:sz w:val="24"/>
          <w:szCs w:val="24"/>
          <w:u w:val="none" w:color="000000"/>
          <w:rtl w:val="0"/>
          <w14:textFill>
            <w14:solidFill>
              <w14:srgbClr w14:val="000000"/>
            </w14:solidFill>
          </w14:textFill>
        </w:rPr>
        <w:t xml:space="preserve"> </w:t>
      </w:r>
    </w:p>
    <w:tbl>
      <w:tblPr>
        <w:tblW w:w="902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61"/>
        <w:gridCol w:w="2052"/>
        <w:gridCol w:w="2077"/>
        <w:gridCol w:w="1926"/>
        <w:gridCol w:w="1804"/>
      </w:tblGrid>
      <w:tr>
        <w:tblPrEx>
          <w:shd w:val="clear" w:color="auto" w:fill="cdd4e9"/>
        </w:tblPrEx>
        <w:trPr>
          <w:trHeight w:val="22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w:t>
            </w:r>
            <w:r>
              <w:rPr>
                <w:b w:val="1"/>
                <w:bCs w:val="1"/>
                <w:shd w:val="nil" w:color="auto" w:fill="auto"/>
                <w:rtl w:val="0"/>
                <w:lang w:val="en-US"/>
              </w:rPr>
              <w:t>Title</w:t>
            </w: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Forename</w:t>
            </w:r>
          </w:p>
        </w:tc>
        <w:tc>
          <w:tcPr>
            <w:tcW w:type="dxa" w:w="2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Last Name</w:t>
            </w:r>
          </w:p>
        </w:tc>
        <w:tc>
          <w:tcPr>
            <w:tcW w:type="dxa" w:w="1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Membership No.</w:t>
            </w:r>
          </w:p>
        </w:tc>
        <w:tc>
          <w:tcPr>
            <w:tcW w:type="dxa" w:w="1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Branch</w:t>
            </w:r>
          </w:p>
        </w:tc>
      </w:tr>
      <w:tr>
        <w:tblPrEx>
          <w:shd w:val="clear" w:color="auto" w:fill="cdd4e9"/>
        </w:tblPrEx>
        <w:trPr>
          <w:trHeight w:val="22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shd w:val="nil" w:color="auto" w:fill="auto"/>
                <w:rtl w:val="0"/>
                <w:lang w:val="en-US"/>
              </w:rPr>
              <w:t xml:space="preserve"> </w:t>
            </w: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pPr>
    </w:p>
    <w:p>
      <w:pPr>
        <w:pStyle w:val="Body"/>
        <w:jc w:val="center"/>
      </w:pPr>
    </w:p>
    <w:tbl>
      <w:tblPr>
        <w:tblW w:w="1003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276"/>
        <w:gridCol w:w="3802"/>
        <w:gridCol w:w="1134"/>
        <w:gridCol w:w="3824"/>
      </w:tblGrid>
      <w:tr>
        <w:tblPrEx>
          <w:shd w:val="clear" w:color="auto" w:fill="cdd4e9"/>
        </w:tblPrEx>
        <w:trPr>
          <w:trHeight w:val="223" w:hRule="atLeast"/>
        </w:trPr>
        <w:tc>
          <w:tcPr>
            <w:tcW w:type="dxa" w:w="127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Address</w:t>
            </w:r>
          </w:p>
        </w:tc>
        <w:tc>
          <w:tcPr>
            <w:tcW w:type="dxa" w:w="380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Tel.</w:t>
            </w:r>
          </w:p>
        </w:tc>
        <w:tc>
          <w:tcPr>
            <w:tcW w:type="dxa" w:w="3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27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80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Mobile.</w:t>
            </w:r>
          </w:p>
        </w:tc>
        <w:tc>
          <w:tcPr>
            <w:tcW w:type="dxa" w:w="3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27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80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Email</w:t>
            </w:r>
          </w:p>
        </w:tc>
        <w:tc>
          <w:tcPr>
            <w:tcW w:type="dxa" w:w="3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pPr>
    </w:p>
    <w:p>
      <w:pPr>
        <w:pStyle w:val="Body"/>
        <w:jc w:val="center"/>
      </w:pPr>
    </w:p>
    <w:p>
      <w:pPr>
        <w:pStyle w:val="Body"/>
        <w:jc w:val="center"/>
      </w:pPr>
      <w:r>
        <w:rPr>
          <w:b w:val="1"/>
          <w:bCs w:val="1"/>
          <w:rtl w:val="0"/>
          <w:lang w:val="en-US"/>
        </w:rPr>
        <w:t>DETAILS OF EMERGENCY CONTACT</w:t>
      </w:r>
    </w:p>
    <w:tbl>
      <w:tblPr>
        <w:tblW w:w="902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42"/>
        <w:gridCol w:w="3393"/>
        <w:gridCol w:w="1023"/>
        <w:gridCol w:w="3462"/>
      </w:tblGrid>
      <w:tr>
        <w:tblPrEx>
          <w:shd w:val="clear" w:color="auto" w:fill="cdd4e9"/>
        </w:tblPrEx>
        <w:trPr>
          <w:trHeight w:val="223" w:hRule="atLeast"/>
        </w:trPr>
        <w:tc>
          <w:tcPr>
            <w:tcW w:type="dxa" w:w="114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rPr>
                <w:b w:val="1"/>
                <w:bCs w:val="1"/>
                <w:shd w:val="nil" w:color="auto" w:fill="auto"/>
              </w:rPr>
            </w:pPr>
            <w:r>
              <w:rPr>
                <w:b w:val="1"/>
                <w:bCs w:val="1"/>
                <w:shd w:val="nil" w:color="auto" w:fill="auto"/>
                <w:rtl w:val="0"/>
                <w:lang w:val="en-US"/>
              </w:rPr>
              <w:t>Name</w:t>
            </w:r>
          </w:p>
          <w:p>
            <w:pPr>
              <w:pStyle w:val="Body"/>
              <w:widowControl w:val="0"/>
              <w:bidi w:val="0"/>
              <w:ind w:left="0" w:right="0" w:firstLine="0"/>
              <w:jc w:val="center"/>
              <w:rPr>
                <w:rtl w:val="0"/>
              </w:rPr>
            </w:pPr>
            <w:r>
              <w:rPr>
                <w:b w:val="1"/>
                <w:bCs w:val="1"/>
                <w:shd w:val="nil" w:color="auto" w:fill="auto"/>
                <w:rtl w:val="0"/>
                <w:lang w:val="en-US"/>
              </w:rPr>
              <w:t>Address</w:t>
            </w:r>
          </w:p>
        </w:tc>
        <w:tc>
          <w:tcPr>
            <w:tcW w:type="dxa" w:w="339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Tel.</w:t>
            </w:r>
          </w:p>
        </w:tc>
        <w:tc>
          <w:tcPr>
            <w:tcW w:type="dxa" w:w="3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14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3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Mob.</w:t>
            </w:r>
          </w:p>
        </w:tc>
        <w:tc>
          <w:tcPr>
            <w:tcW w:type="dxa" w:w="3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14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3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E-mail</w:t>
            </w:r>
          </w:p>
        </w:tc>
        <w:tc>
          <w:tcPr>
            <w:tcW w:type="dxa" w:w="3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pPr>
    </w:p>
    <w:p>
      <w:pPr>
        <w:pStyle w:val="Body"/>
        <w:jc w:val="center"/>
      </w:pPr>
    </w:p>
    <w:p>
      <w:pPr>
        <w:pStyle w:val="Body"/>
        <w:jc w:val="center"/>
        <w:rPr>
          <w:b w:val="1"/>
          <w:bCs w:val="1"/>
          <w:outline w:val="0"/>
          <w:color w:val="ff0000"/>
          <w:u w:color="ff0000"/>
          <w14:textFill>
            <w14:solidFill>
              <w14:srgbClr w14:val="FF0000"/>
            </w14:solidFill>
          </w14:textFill>
        </w:rPr>
      </w:pPr>
      <w:bookmarkStart w:name="_Hlk160067781" w:id="0"/>
      <w:r>
        <w:rPr>
          <w:b w:val="1"/>
          <w:bCs w:val="1"/>
          <w:outline w:val="0"/>
          <w:color w:val="ff0000"/>
          <w:u w:val="single" w:color="ff0000"/>
          <w:rtl w:val="0"/>
          <w:lang w:val="en-US"/>
          <w14:textFill>
            <w14:solidFill>
              <w14:srgbClr w14:val="FF0000"/>
            </w14:solidFill>
          </w14:textFill>
        </w:rPr>
        <w:t>OPTIONAL</w:t>
      </w:r>
      <w:r>
        <w:rPr>
          <w:b w:val="1"/>
          <w:bCs w:val="1"/>
          <w:u w:val="single"/>
          <w:rtl w:val="0"/>
        </w:rPr>
        <w:t xml:space="preserve"> </w:t>
      </w:r>
      <w:r>
        <w:rPr>
          <w:b w:val="1"/>
          <w:bCs w:val="1"/>
          <w:rtl w:val="0"/>
          <w:lang w:val="en-US"/>
        </w:rPr>
        <w:t xml:space="preserve">DETAILS OF MEDICAL CONDITIONS/ ALLERGIES/MEDICATIONS </w:t>
      </w:r>
      <w:r>
        <w:rPr>
          <w:b w:val="1"/>
          <w:bCs w:val="1"/>
          <w:outline w:val="0"/>
          <w:color w:val="ff0000"/>
          <w:u w:val="single" w:color="ff0000"/>
          <w:rtl w:val="0"/>
          <w:lang w:val="en-US"/>
          <w14:textFill>
            <w14:solidFill>
              <w14:srgbClr w14:val="FF0000"/>
            </w14:solidFill>
          </w14:textFill>
        </w:rPr>
        <w:t>OPTIONAL</w:t>
      </w:r>
    </w:p>
    <w:p>
      <w:pPr>
        <w:pStyle w:val="Body"/>
        <w:jc w:val="both"/>
        <w:rPr>
          <w:b w:val="1"/>
          <w:bCs w:val="1"/>
        </w:rPr>
      </w:pPr>
      <w:r>
        <w:rPr>
          <w:outline w:val="0"/>
          <w:color w:val="ff0000"/>
          <w:u w:color="ff0000"/>
          <w:rtl w:val="0"/>
          <w:lang w:val="en-US"/>
          <w14:textFill>
            <w14:solidFill>
              <w14:srgbClr w14:val="FF0000"/>
            </w14:solidFill>
          </w14:textFill>
        </w:rPr>
        <w:t xml:space="preserve">Please complete this section </w:t>
      </w:r>
      <w:r>
        <w:rPr>
          <w:b w:val="1"/>
          <w:bCs w:val="1"/>
          <w:i w:val="1"/>
          <w:iCs w:val="1"/>
          <w:outline w:val="0"/>
          <w:color w:val="ff0000"/>
          <w:u w:val="single" w:color="ff0000"/>
          <w:rtl w:val="0"/>
          <w:lang w:val="en-US"/>
          <w14:textFill>
            <w14:solidFill>
              <w14:srgbClr w14:val="FF0000"/>
            </w14:solidFill>
          </w14:textFill>
        </w:rPr>
        <w:t>only</w:t>
      </w:r>
      <w:r>
        <w:rPr>
          <w:outline w:val="0"/>
          <w:color w:val="ff0000"/>
          <w:u w:val="single" w:color="ff0000"/>
          <w:rtl w:val="0"/>
          <w14:textFill>
            <w14:solidFill>
              <w14:srgbClr w14:val="FF0000"/>
            </w14:solidFill>
          </w14:textFill>
        </w:rPr>
        <w:t xml:space="preserve"> </w:t>
      </w:r>
      <w:r>
        <w:rPr>
          <w:outline w:val="0"/>
          <w:color w:val="ff0000"/>
          <w:u w:color="ff0000"/>
          <w:rtl w:val="0"/>
          <w:lang w:val="en-US"/>
          <w14:textFill>
            <w14:solidFill>
              <w14:srgbClr w14:val="FF0000"/>
            </w14:solidFill>
          </w14:textFill>
        </w:rPr>
        <w:t>if you wish this information to be known in case of emergency. Alternatively, if you wish this information to be known, you may give it to the field trip secretary/ organiser in a sealed envelope at the start of the trip and it will be returned to you at the end of the trip</w:t>
      </w:r>
      <w:r>
        <w:rPr>
          <w:rtl w:val="0"/>
        </w:rPr>
        <w:t>.</w:t>
      </w:r>
    </w:p>
    <w:tbl>
      <w:tblPr>
        <w:tblW w:w="90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7601"/>
        <w:gridCol w:w="1419"/>
      </w:tblGrid>
      <w:tr>
        <w:tblPrEx>
          <w:shd w:val="clear" w:color="auto" w:fill="cdd4e9"/>
        </w:tblPrEx>
        <w:trPr>
          <w:trHeight w:val="1923" w:hRule="atLeast"/>
        </w:trPr>
        <w:tc>
          <w:tcPr>
            <w:tcW w:type="dxa" w:w="90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rPr>
                <w:shd w:val="nil" w:color="auto" w:fill="auto"/>
              </w:rPr>
            </w:pPr>
            <w:r>
              <w:rPr>
                <w:shd w:val="nil" w:color="auto" w:fill="auto"/>
                <w:rtl w:val="0"/>
                <w:lang w:val="en-US"/>
              </w:rPr>
              <w:t xml:space="preserve">MEDICAL CONDITIONS/ALLERGIES </w:t>
            </w:r>
          </w:p>
          <w:p>
            <w:pPr>
              <w:pStyle w:val="Body"/>
              <w:widowControl w:val="0"/>
              <w:rPr>
                <w:shd w:val="nil" w:color="auto" w:fill="auto"/>
                <w:lang w:val="en-US"/>
              </w:rPr>
            </w:pPr>
          </w:p>
          <w:p>
            <w:pPr>
              <w:pStyle w:val="Body"/>
              <w:widowControl w:val="0"/>
              <w:rPr>
                <w:shd w:val="nil" w:color="auto" w:fill="auto"/>
                <w:lang w:val="en-US"/>
              </w:rPr>
            </w:pPr>
          </w:p>
          <w:p>
            <w:pPr>
              <w:pStyle w:val="Body"/>
              <w:widowControl w:val="0"/>
              <w:rPr>
                <w:shd w:val="nil" w:color="auto" w:fill="auto"/>
                <w:lang w:val="en-US"/>
              </w:rPr>
            </w:pPr>
          </w:p>
          <w:p>
            <w:pPr>
              <w:pStyle w:val="Body"/>
              <w:widowControl w:val="0"/>
            </w:pPr>
            <w:r>
              <w:rPr>
                <w:shd w:val="nil" w:color="auto" w:fill="auto"/>
                <w:lang w:val="en-US"/>
              </w:rPr>
            </w:r>
          </w:p>
        </w:tc>
      </w:tr>
      <w:tr>
        <w:tblPrEx>
          <w:shd w:val="clear" w:color="auto" w:fill="cdd4e9"/>
        </w:tblPrEx>
        <w:trPr>
          <w:trHeight w:val="1923" w:hRule="atLeast"/>
        </w:trPr>
        <w:tc>
          <w:tcPr>
            <w:tcW w:type="dxa" w:w="90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rPr>
                <w:shd w:val="nil" w:color="auto" w:fill="auto"/>
              </w:rPr>
            </w:pPr>
            <w:r>
              <w:rPr>
                <w:shd w:val="nil" w:color="auto" w:fill="auto"/>
                <w:rtl w:val="0"/>
                <w:lang w:val="en-US"/>
              </w:rPr>
              <w:t>MEDICATION</w:t>
            </w:r>
          </w:p>
          <w:p>
            <w:pPr>
              <w:pStyle w:val="Body"/>
              <w:widowControl w:val="0"/>
              <w:jc w:val="center"/>
              <w:rPr>
                <w:i w:val="1"/>
                <w:iCs w:val="1"/>
                <w:shd w:val="nil" w:color="auto" w:fill="auto"/>
                <w:lang w:val="en-US"/>
              </w:rPr>
            </w:pPr>
          </w:p>
          <w:p>
            <w:pPr>
              <w:pStyle w:val="Body"/>
              <w:widowControl w:val="0"/>
              <w:jc w:val="center"/>
              <w:rPr>
                <w:i w:val="1"/>
                <w:iCs w:val="1"/>
                <w:shd w:val="nil" w:color="auto" w:fill="auto"/>
                <w:lang w:val="en-US"/>
              </w:rPr>
            </w:pPr>
          </w:p>
          <w:p>
            <w:pPr>
              <w:pStyle w:val="Body"/>
              <w:widowControl w:val="0"/>
              <w:jc w:val="center"/>
              <w:rPr>
                <w:i w:val="1"/>
                <w:iCs w:val="1"/>
                <w:shd w:val="nil" w:color="auto" w:fill="auto"/>
                <w:lang w:val="en-US"/>
              </w:rPr>
            </w:pPr>
          </w:p>
          <w:p>
            <w:pPr>
              <w:pStyle w:val="Body"/>
              <w:widowControl w:val="0"/>
              <w:jc w:val="center"/>
            </w:pPr>
            <w:r>
              <w:rPr>
                <w:i w:val="1"/>
                <w:iCs w:val="1"/>
                <w:shd w:val="nil" w:color="auto" w:fill="auto"/>
                <w:lang w:val="en-US"/>
              </w:rPr>
            </w:r>
          </w:p>
        </w:tc>
      </w:tr>
      <w:tr>
        <w:tblPrEx>
          <w:shd w:val="clear" w:color="auto" w:fill="cdd4e9"/>
        </w:tblPrEx>
        <w:trPr>
          <w:trHeight w:val="4462" w:hRule="atLeast"/>
        </w:trPr>
        <w:tc>
          <w:tcPr>
            <w:tcW w:type="dxa" w:w="7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2"/>
              <w:widowControl w:val="0"/>
              <w:shd w:val="clear" w:color="auto" w:fill="ffffff"/>
              <w:spacing w:before="0"/>
              <w:rPr>
                <w:outline w:val="0"/>
                <w:color w:val="000000"/>
                <w:u w:color="000000"/>
                <w:shd w:val="nil" w:color="auto" w:fill="auto"/>
                <w14:textFill>
                  <w14:solidFill>
                    <w14:srgbClr w14:val="000000"/>
                  </w14:solidFill>
                </w14:textFill>
              </w:rPr>
            </w:pPr>
            <w:r>
              <w:rPr>
                <w:rFonts w:ascii="Arial" w:hAnsi="Arial"/>
                <w:outline w:val="0"/>
                <w:color w:val="000000"/>
                <w:sz w:val="24"/>
                <w:szCs w:val="24"/>
                <w:u w:color="000000"/>
                <w:shd w:val="nil" w:color="auto" w:fill="auto"/>
                <w:rtl w:val="0"/>
                <w:lang w:val="en-US"/>
                <w14:textFill>
                  <w14:solidFill>
                    <w14:srgbClr w14:val="000000"/>
                  </w14:solidFill>
                </w14:textFill>
              </w:rPr>
              <w:t xml:space="preserve">PAYMENT OF NON-RETURNABLE DEPOSIT* </w:t>
            </w:r>
            <w:r>
              <w:rPr>
                <w:rFonts w:ascii="Arial" w:hAnsi="Arial"/>
                <w:outline w:val="0"/>
                <w:color w:val="000000"/>
                <w:u w:color="000000"/>
                <w:shd w:val="nil" w:color="auto" w:fill="auto"/>
                <w:rtl w:val="0"/>
                <w:lang w:val="en-US"/>
                <w14:textFill>
                  <w14:solidFill>
                    <w14:srgbClr w14:val="000000"/>
                  </w14:solidFill>
                </w14:textFill>
              </w:rPr>
              <w:t xml:space="preserve">of </w:t>
            </w:r>
            <w:r>
              <w:rPr>
                <w:rFonts w:ascii="Arial" w:hAnsi="Arial" w:hint="default"/>
                <w:outline w:val="0"/>
                <w:color w:val="000000"/>
                <w:u w:color="000000"/>
                <w:shd w:val="nil" w:color="auto" w:fill="auto"/>
                <w:rtl w:val="0"/>
                <w:lang w:val="en-US"/>
                <w14:textFill>
                  <w14:solidFill>
                    <w14:srgbClr w14:val="000000"/>
                  </w14:solidFill>
                </w14:textFill>
              </w:rPr>
              <w:t>£</w:t>
            </w:r>
            <w:r>
              <w:rPr>
                <w:rFonts w:ascii="Arial" w:hAnsi="Arial"/>
                <w:outline w:val="0"/>
                <w:color w:val="000000"/>
                <w:u w:color="000000"/>
                <w:shd w:val="nil" w:color="auto" w:fill="auto"/>
                <w:rtl w:val="0"/>
                <w:lang w:val="en-US"/>
                <w14:textFill>
                  <w14:solidFill>
                    <w14:srgbClr w14:val="000000"/>
                  </w14:solidFill>
                </w14:textFill>
              </w:rPr>
              <w:t xml:space="preserve">1 per head </w:t>
            </w:r>
            <w:r>
              <w:rPr>
                <w:rFonts w:ascii="Arial" w:hAnsi="Arial"/>
                <w:outline w:val="0"/>
                <w:color w:val="000000"/>
                <w:sz w:val="24"/>
                <w:szCs w:val="24"/>
                <w:u w:color="000000"/>
                <w:shd w:val="nil" w:color="auto" w:fill="auto"/>
                <w:rtl w:val="0"/>
                <w:lang w:val="en-US"/>
                <w14:textFill>
                  <w14:solidFill>
                    <w14:srgbClr w14:val="000000"/>
                  </w14:solidFill>
                </w14:textFill>
              </w:rPr>
              <w:t xml:space="preserve">to be made preferably by on line banking or sent to FGS Treasurer. </w:t>
            </w:r>
          </w:p>
          <w:p>
            <w:pPr>
              <w:pStyle w:val="Body"/>
              <w:widowControl w:val="0"/>
              <w:shd w:val="clear" w:color="auto" w:fill="ffffff"/>
              <w:spacing w:after="0"/>
              <w:rPr>
                <w:sz w:val="24"/>
                <w:szCs w:val="24"/>
                <w:shd w:val="nil" w:color="auto" w:fill="auto"/>
                <w:lang w:val="en-US"/>
              </w:rPr>
            </w:pPr>
          </w:p>
          <w:p>
            <w:pPr>
              <w:pStyle w:val="Heading 2"/>
              <w:widowControl w:val="0"/>
              <w:shd w:val="clear" w:color="auto" w:fill="ffffff"/>
              <w:bidi w:val="0"/>
              <w:spacing w:before="0"/>
              <w:ind w:left="0" w:right="0" w:firstLine="0"/>
              <w:jc w:val="left"/>
              <w:rPr>
                <w:rFonts w:ascii="Arial" w:cs="Arial" w:hAnsi="Arial" w:eastAsia="Arial"/>
                <w:outline w:val="0"/>
                <w:color w:val="000000"/>
                <w:sz w:val="24"/>
                <w:szCs w:val="24"/>
                <w:u w:color="000000"/>
                <w:shd w:val="nil" w:color="auto" w:fill="auto"/>
                <w:rtl w:val="0"/>
                <w14:textFill>
                  <w14:solidFill>
                    <w14:srgbClr w14:val="000000"/>
                  </w14:solidFill>
                </w14:textFill>
              </w:rPr>
            </w:pPr>
            <w:r>
              <w:rPr>
                <w:rFonts w:ascii="Arial" w:hAnsi="Arial"/>
                <w:outline w:val="0"/>
                <w:color w:val="000000"/>
                <w:sz w:val="24"/>
                <w:szCs w:val="24"/>
                <w:u w:color="000000"/>
                <w:shd w:val="nil" w:color="auto" w:fill="auto"/>
                <w:rtl w:val="0"/>
                <w:lang w:val="en-US"/>
                <w14:textFill>
                  <w14:solidFill>
                    <w14:srgbClr w14:val="000000"/>
                  </w14:solidFill>
                </w14:textFill>
              </w:rPr>
              <w:t xml:space="preserve">Bank Details: sort code 40-16-05  a/c no. 22253313 </w:t>
            </w:r>
          </w:p>
          <w:p>
            <w:pPr>
              <w:pStyle w:val="Heading 2"/>
              <w:widowControl w:val="0"/>
              <w:shd w:val="clear" w:color="auto" w:fill="ffffff"/>
              <w:bidi w:val="0"/>
              <w:spacing w:before="0"/>
              <w:ind w:left="0" w:right="0" w:firstLine="0"/>
              <w:jc w:val="left"/>
              <w:rPr>
                <w:sz w:val="24"/>
                <w:szCs w:val="24"/>
                <w:shd w:val="nil" w:color="auto" w:fill="auto"/>
                <w:rtl w:val="0"/>
              </w:rPr>
            </w:pPr>
            <w:r>
              <w:rPr>
                <w:rFonts w:ascii="Arial" w:hAnsi="Arial"/>
                <w:outline w:val="0"/>
                <w:color w:val="000000"/>
                <w:sz w:val="24"/>
                <w:szCs w:val="24"/>
                <w:u w:color="000000"/>
                <w:shd w:val="nil" w:color="auto" w:fill="auto"/>
                <w:rtl w:val="0"/>
                <w:lang w:val="en-US"/>
                <w14:textFill>
                  <w14:solidFill>
                    <w14:srgbClr w14:val="000000"/>
                  </w14:solidFill>
                </w14:textFill>
              </w:rPr>
              <w:t xml:space="preserve">                      account name: FGS Geology Course</w:t>
            </w:r>
          </w:p>
          <w:p>
            <w:pPr>
              <w:pStyle w:val="Body"/>
              <w:widowControl w:val="0"/>
              <w:shd w:val="clear" w:color="auto" w:fill="ffffff"/>
              <w:bidi w:val="0"/>
              <w:spacing w:after="0"/>
              <w:ind w:left="0" w:right="0" w:firstLine="0"/>
              <w:jc w:val="left"/>
              <w:rPr>
                <w:sz w:val="24"/>
                <w:szCs w:val="24"/>
                <w:shd w:val="nil" w:color="auto" w:fill="auto"/>
                <w:rtl w:val="0"/>
              </w:rPr>
            </w:pPr>
            <w:r>
              <w:rPr>
                <w:sz w:val="24"/>
                <w:szCs w:val="24"/>
                <w:shd w:val="nil" w:color="auto" w:fill="auto"/>
                <w:rtl w:val="0"/>
                <w:lang w:val="en-US"/>
              </w:rPr>
              <w:t xml:space="preserve">Membership of FGS via subscription is encouraged for attendance of an FGS field trip.  Should members wish to invite a guest to accompany them or a non member wishes to attend, this MUST be agreed in advance with the FGS Field Trip Secretary. Occasionally FGS day field trips may also be opened up to members of other societies if numbers are low. </w:t>
            </w:r>
          </w:p>
          <w:p>
            <w:pPr>
              <w:pStyle w:val="Body"/>
              <w:widowControl w:val="0"/>
              <w:rPr>
                <w:sz w:val="24"/>
                <w:szCs w:val="24"/>
                <w:shd w:val="nil" w:color="auto" w:fill="auto"/>
                <w:lang w:val="en-US"/>
              </w:rPr>
            </w:pPr>
          </w:p>
          <w:p>
            <w:pPr>
              <w:pStyle w:val="Body"/>
              <w:widowControl w:val="0"/>
              <w:bidi w:val="0"/>
              <w:ind w:left="0" w:right="0" w:firstLine="0"/>
              <w:jc w:val="left"/>
              <w:rPr>
                <w:sz w:val="24"/>
                <w:szCs w:val="24"/>
                <w:shd w:val="nil" w:color="auto" w:fill="auto"/>
                <w:rtl w:val="0"/>
              </w:rPr>
            </w:pPr>
            <w:r>
              <w:rPr>
                <w:sz w:val="24"/>
                <w:szCs w:val="24"/>
                <w:shd w:val="nil" w:color="auto" w:fill="auto"/>
                <w:rtl w:val="0"/>
                <w:lang w:val="en-US"/>
              </w:rPr>
              <w:t xml:space="preserve">Please confirm when you have paid the deposit by returning this application form by email to Tessa Seward at </w:t>
            </w:r>
            <w:r>
              <w:rPr>
                <w:rStyle w:val="Hyperlink.1"/>
                <w:sz w:val="24"/>
                <w:szCs w:val="24"/>
              </w:rPr>
              <w:fldChar w:fldCharType="begin" w:fldLock="0"/>
            </w:r>
            <w:r>
              <w:rPr>
                <w:rStyle w:val="Hyperlink.1"/>
                <w:sz w:val="24"/>
                <w:szCs w:val="24"/>
              </w:rPr>
              <w:instrText xml:space="preserve"> HYPERLINK "mailto:wessa2006@hotmail.co.uk"</w:instrText>
            </w:r>
            <w:r>
              <w:rPr>
                <w:rStyle w:val="Hyperlink.1"/>
                <w:sz w:val="24"/>
                <w:szCs w:val="24"/>
              </w:rPr>
              <w:fldChar w:fldCharType="separate" w:fldLock="0"/>
            </w:r>
            <w:r>
              <w:rPr>
                <w:rStyle w:val="Hyperlink.1"/>
                <w:sz w:val="24"/>
                <w:szCs w:val="24"/>
                <w:rtl w:val="0"/>
                <w:lang w:val="en-US"/>
              </w:rPr>
              <w:t>wessa2006@hotmail.co.uk</w:t>
            </w:r>
            <w:r>
              <w:rPr>
                <w:sz w:val="24"/>
                <w:szCs w:val="24"/>
              </w:rPr>
              <w:fldChar w:fldCharType="end" w:fldLock="0"/>
            </w:r>
            <w:r>
              <w:rPr>
                <w:sz w:val="24"/>
                <w:szCs w:val="24"/>
                <w:shd w:val="nil" w:color="auto" w:fill="auto"/>
                <w:rtl w:val="0"/>
                <w:lang w:val="en-US"/>
              </w:rPr>
              <w:t xml:space="preserve"> and copy to FGS Treasurer </w:t>
            </w:r>
            <w:r>
              <w:rPr>
                <w:rStyle w:val="Hyperlink.1"/>
                <w:sz w:val="24"/>
                <w:szCs w:val="24"/>
              </w:rPr>
              <w:fldChar w:fldCharType="begin" w:fldLock="0"/>
            </w:r>
            <w:r>
              <w:rPr>
                <w:rStyle w:val="Hyperlink.1"/>
                <w:sz w:val="24"/>
                <w:szCs w:val="24"/>
              </w:rPr>
              <w:instrText xml:space="preserve"> HYPERLINK "mailto:mike.millar27@btinternet.com"</w:instrText>
            </w:r>
            <w:r>
              <w:rPr>
                <w:rStyle w:val="Hyperlink.1"/>
                <w:sz w:val="24"/>
                <w:szCs w:val="24"/>
              </w:rPr>
              <w:fldChar w:fldCharType="separate" w:fldLock="0"/>
            </w:r>
            <w:r>
              <w:rPr>
                <w:rStyle w:val="Hyperlink.1"/>
                <w:sz w:val="24"/>
                <w:szCs w:val="24"/>
                <w:rtl w:val="0"/>
                <w:lang w:val="en-US"/>
              </w:rPr>
              <w:t>mike.millar27@btinternet.com</w:t>
            </w:r>
            <w:r>
              <w:rPr>
                <w:sz w:val="24"/>
                <w:szCs w:val="24"/>
              </w:rPr>
              <w:fldChar w:fldCharType="end" w:fldLock="0"/>
            </w:r>
          </w:p>
          <w:p>
            <w:pPr>
              <w:pStyle w:val="Body"/>
              <w:widowControl w:val="0"/>
              <w:bidi w:val="0"/>
              <w:ind w:left="0" w:right="0" w:firstLine="0"/>
              <w:jc w:val="left"/>
              <w:rPr>
                <w:rtl w:val="0"/>
              </w:rPr>
            </w:pPr>
            <w:r>
              <w:rPr>
                <w:b w:val="1"/>
                <w:bCs w:val="1"/>
                <w:sz w:val="24"/>
                <w:szCs w:val="24"/>
                <w:shd w:val="nil" w:color="auto" w:fill="auto"/>
                <w:rtl w:val="0"/>
                <w:lang w:val="en-US"/>
              </w:rPr>
              <w:t>PAYMENT OF YOUR DEPOSIT CONFIRMS YOUR PLACE ON THE TRIP</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42" w:hRule="atLeast"/>
        </w:trPr>
        <w:tc>
          <w:tcPr>
            <w:tcW w:type="dxa" w:w="7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widowControl w:val="0"/>
              <w:jc w:val="center"/>
              <w:rPr>
                <w:sz w:val="24"/>
                <w:szCs w:val="24"/>
                <w:shd w:val="nil" w:color="auto" w:fill="auto"/>
              </w:rPr>
            </w:pPr>
            <w:r>
              <w:rPr>
                <w:sz w:val="24"/>
                <w:szCs w:val="24"/>
                <w:shd w:val="nil" w:color="auto" w:fill="auto"/>
                <w:rtl w:val="0"/>
                <w:lang w:val="en-US"/>
              </w:rPr>
              <w:t>TRANSPORT</w:t>
            </w:r>
          </w:p>
          <w:p>
            <w:pPr>
              <w:pStyle w:val="Body"/>
              <w:widowControl w:val="0"/>
              <w:bidi w:val="0"/>
              <w:ind w:left="0" w:right="0" w:firstLine="0"/>
              <w:jc w:val="left"/>
              <w:rPr>
                <w:sz w:val="24"/>
                <w:szCs w:val="24"/>
                <w:shd w:val="nil" w:color="auto" w:fill="auto"/>
                <w:rtl w:val="0"/>
              </w:rPr>
            </w:pPr>
            <w:r>
              <w:rPr>
                <w:sz w:val="24"/>
                <w:szCs w:val="24"/>
                <w:shd w:val="nil" w:color="auto" w:fill="auto"/>
                <w:rtl w:val="0"/>
                <w:lang w:val="en-US"/>
              </w:rPr>
              <w:t xml:space="preserve">If travelling in own car, would you be willing to transport passengers to the trip location?  </w:t>
            </w:r>
          </w:p>
          <w:p>
            <w:pPr>
              <w:pStyle w:val="Body"/>
              <w:widowControl w:val="0"/>
              <w:bidi w:val="0"/>
              <w:ind w:left="0" w:right="0" w:firstLine="0"/>
              <w:jc w:val="left"/>
              <w:rPr>
                <w:sz w:val="24"/>
                <w:szCs w:val="24"/>
                <w:shd w:val="nil" w:color="auto" w:fill="auto"/>
                <w:rtl w:val="0"/>
              </w:rPr>
            </w:pPr>
            <w:r>
              <w:rPr>
                <w:sz w:val="24"/>
                <w:szCs w:val="24"/>
                <w:shd w:val="nil" w:color="auto" w:fill="auto"/>
                <w:rtl w:val="0"/>
                <w:lang w:val="en-US"/>
              </w:rPr>
              <w:t>If yes, how many passengers could you carry</w:t>
            </w:r>
            <w:r>
              <w:rPr>
                <w:sz w:val="24"/>
                <w:szCs w:val="24"/>
                <w:shd w:val="nil" w:color="auto" w:fill="auto"/>
                <w:rtl w:val="0"/>
                <w:lang w:val="en-US"/>
              </w:rPr>
              <w:t>…………</w:t>
            </w:r>
            <w:r>
              <w:rPr>
                <w:sz w:val="24"/>
                <w:szCs w:val="24"/>
                <w:shd w:val="nil" w:color="auto" w:fill="auto"/>
                <w:rtl w:val="0"/>
                <w:lang w:val="en-US"/>
              </w:rPr>
              <w:t>.</w:t>
            </w:r>
            <w:r>
              <w:rPr>
                <w:sz w:val="24"/>
                <w:szCs w:val="24"/>
                <w:shd w:val="nil" w:color="auto" w:fill="auto"/>
                <w:rtl w:val="0"/>
                <w:lang w:val="en-US"/>
              </w:rPr>
              <w:t>…</w:t>
            </w:r>
            <w:r>
              <w:rPr>
                <w:sz w:val="24"/>
                <w:szCs w:val="24"/>
                <w:shd w:val="nil" w:color="auto" w:fill="auto"/>
                <w:rtl w:val="0"/>
                <w:lang w:val="en-US"/>
              </w:rPr>
              <w:t>...</w:t>
            </w:r>
          </w:p>
          <w:p>
            <w:pPr>
              <w:pStyle w:val="Body"/>
              <w:widowControl w:val="0"/>
              <w:bidi w:val="0"/>
              <w:ind w:left="0" w:right="0" w:firstLine="0"/>
              <w:jc w:val="left"/>
              <w:rPr>
                <w:sz w:val="24"/>
                <w:szCs w:val="24"/>
                <w:shd w:val="nil" w:color="auto" w:fill="auto"/>
                <w:rtl w:val="0"/>
              </w:rPr>
            </w:pPr>
            <w:r>
              <w:rPr>
                <w:sz w:val="24"/>
                <w:szCs w:val="24"/>
                <w:shd w:val="nil" w:color="auto" w:fill="auto"/>
                <w:rtl w:val="0"/>
                <w:lang w:val="en-US"/>
              </w:rPr>
              <w:t xml:space="preserve">If travelling in own car, would you be willing to transport passengers </w:t>
            </w:r>
            <w:r>
              <w:rPr>
                <w:i w:val="1"/>
                <w:iCs w:val="1"/>
                <w:sz w:val="24"/>
                <w:szCs w:val="24"/>
                <w:shd w:val="nil" w:color="auto" w:fill="auto"/>
                <w:rtl w:val="0"/>
                <w:lang w:val="en-US"/>
              </w:rPr>
              <w:t>during</w:t>
            </w:r>
            <w:r>
              <w:rPr>
                <w:sz w:val="24"/>
                <w:szCs w:val="24"/>
                <w:shd w:val="nil" w:color="auto" w:fill="auto"/>
                <w:rtl w:val="0"/>
                <w:lang w:val="en-US"/>
              </w:rPr>
              <w:t xml:space="preserve"> the trip?</w:t>
            </w:r>
          </w:p>
          <w:p>
            <w:pPr>
              <w:pStyle w:val="Body"/>
              <w:widowControl w:val="0"/>
              <w:bidi w:val="0"/>
              <w:ind w:left="0" w:right="0" w:firstLine="0"/>
              <w:jc w:val="left"/>
              <w:rPr>
                <w:rtl w:val="0"/>
              </w:rPr>
            </w:pPr>
            <w:r>
              <w:rPr>
                <w:sz w:val="24"/>
                <w:szCs w:val="24"/>
                <w:shd w:val="nil" w:color="auto" w:fill="auto"/>
                <w:rtl w:val="0"/>
                <w:lang w:val="en-US"/>
              </w:rPr>
              <w:t>If yes, how many passengers could you carry</w:t>
            </w:r>
            <w:r>
              <w:rPr>
                <w:sz w:val="24"/>
                <w:szCs w:val="24"/>
                <w:shd w:val="nil" w:color="auto" w:fill="auto"/>
                <w:rtl w:val="0"/>
                <w:lang w:val="en-US"/>
              </w:rPr>
              <w:t>…………</w:t>
            </w:r>
            <w:r>
              <w:rPr>
                <w:sz w:val="24"/>
                <w:szCs w:val="24"/>
                <w:shd w:val="nil" w:color="auto" w:fill="auto"/>
                <w:rtl w:val="0"/>
                <w:lang w:val="en-US"/>
              </w:rPr>
              <w:t>.</w:t>
            </w:r>
            <w:r>
              <w:rPr>
                <w:sz w:val="24"/>
                <w:szCs w:val="24"/>
                <w:shd w:val="nil" w:color="auto" w:fill="auto"/>
                <w:rtl w:val="0"/>
                <w:lang w:val="en-US"/>
              </w:rPr>
              <w:t>…</w:t>
            </w:r>
            <w:r>
              <w:rPr>
                <w:sz w:val="24"/>
                <w:szCs w:val="24"/>
                <w:shd w:val="nil" w:color="auto" w:fill="auto"/>
                <w:rtl w:val="0"/>
                <w:lang w:val="en-US"/>
              </w:rPr>
              <w:t>...</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widowControl w:val="0"/>
              <w:rPr>
                <w:b w:val="1"/>
                <w:bCs w:val="1"/>
                <w:u w:val="single"/>
                <w:shd w:val="nil" w:color="auto" w:fill="auto"/>
                <w:lang w:val="en-US"/>
              </w:rPr>
            </w:pPr>
          </w:p>
          <w:p>
            <w:pPr>
              <w:pStyle w:val="Body"/>
              <w:widowControl w:val="0"/>
              <w:bidi w:val="0"/>
              <w:ind w:left="0" w:right="0" w:firstLine="0"/>
              <w:jc w:val="left"/>
              <w:rPr>
                <w:b w:val="1"/>
                <w:bCs w:val="1"/>
                <w:u w:val="single"/>
                <w:shd w:val="nil" w:color="auto" w:fill="auto"/>
                <w:rtl w:val="0"/>
              </w:rPr>
            </w:pPr>
            <w:r>
              <w:rPr>
                <w:b w:val="1"/>
                <w:bCs w:val="1"/>
                <w:u w:val="single"/>
                <w:shd w:val="nil" w:color="auto" w:fill="auto"/>
                <w:rtl w:val="0"/>
                <w:lang w:val="en-US"/>
              </w:rPr>
              <w:t>Yes/No</w:t>
            </w:r>
          </w:p>
          <w:p>
            <w:pPr>
              <w:pStyle w:val="Body"/>
              <w:widowControl w:val="0"/>
              <w:rPr>
                <w:b w:val="1"/>
                <w:bCs w:val="1"/>
                <w:u w:val="single"/>
                <w:shd w:val="nil" w:color="auto" w:fill="auto"/>
                <w:lang w:val="en-US"/>
              </w:rPr>
            </w:pPr>
          </w:p>
          <w:p>
            <w:pPr>
              <w:pStyle w:val="Body"/>
              <w:widowControl w:val="0"/>
              <w:rPr>
                <w:b w:val="1"/>
                <w:bCs w:val="1"/>
                <w:u w:val="single"/>
                <w:shd w:val="nil" w:color="auto" w:fill="auto"/>
                <w:lang w:val="en-US"/>
              </w:rPr>
            </w:pPr>
          </w:p>
          <w:p>
            <w:pPr>
              <w:pStyle w:val="Body"/>
              <w:widowControl w:val="0"/>
              <w:bidi w:val="0"/>
              <w:ind w:left="0" w:right="0" w:firstLine="0"/>
              <w:jc w:val="left"/>
              <w:rPr>
                <w:rtl w:val="0"/>
              </w:rPr>
            </w:pPr>
            <w:r>
              <w:rPr>
                <w:b w:val="1"/>
                <w:bCs w:val="1"/>
                <w:u w:val="single"/>
                <w:shd w:val="nil" w:color="auto" w:fill="auto"/>
                <w:rtl w:val="0"/>
                <w:lang w:val="en-US"/>
              </w:rPr>
              <w:t>Yes/No</w:t>
            </w:r>
          </w:p>
        </w:tc>
      </w:tr>
      <w:tr>
        <w:tblPrEx>
          <w:shd w:val="clear" w:color="auto" w:fill="cdd4e9"/>
        </w:tblPrEx>
        <w:trPr>
          <w:trHeight w:val="842" w:hRule="atLeast"/>
        </w:trPr>
        <w:tc>
          <w:tcPr>
            <w:tcW w:type="dxa" w:w="7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sz w:val="24"/>
                <w:szCs w:val="24"/>
                <w:shd w:val="nil" w:color="auto" w:fill="auto"/>
                <w:rtl w:val="0"/>
                <w:lang w:val="en-US"/>
              </w:rPr>
              <w:t>I understand that the information given on this form will be held securely, used by the FGS solely for the event to which it relates and that it will be destroyed afterwards.</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b w:val="1"/>
                <w:bCs w:val="1"/>
                <w:u w:val="single"/>
                <w:shd w:val="nil" w:color="auto" w:fill="auto"/>
                <w:lang w:val="en-US"/>
              </w:rPr>
            </w:pPr>
          </w:p>
          <w:p>
            <w:pPr>
              <w:pStyle w:val="Body"/>
              <w:widowControl w:val="0"/>
              <w:bidi w:val="0"/>
              <w:ind w:left="0" w:right="0" w:firstLine="0"/>
              <w:jc w:val="left"/>
              <w:rPr>
                <w:rtl w:val="0"/>
              </w:rPr>
            </w:pPr>
            <w:r>
              <w:rPr>
                <w:b w:val="1"/>
                <w:bCs w:val="1"/>
                <w:u w:val="single"/>
                <w:shd w:val="nil" w:color="auto" w:fill="auto"/>
                <w:rtl w:val="0"/>
                <w:lang w:val="en-US"/>
              </w:rPr>
              <w:t>Yes/No</w:t>
            </w:r>
          </w:p>
        </w:tc>
      </w:tr>
      <w:tr>
        <w:tblPrEx>
          <w:shd w:val="clear" w:color="auto" w:fill="cdd4e9"/>
        </w:tblPrEx>
        <w:trPr>
          <w:trHeight w:val="563" w:hRule="atLeast"/>
        </w:trPr>
        <w:tc>
          <w:tcPr>
            <w:tcW w:type="dxa" w:w="7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sz w:val="24"/>
                <w:szCs w:val="24"/>
                <w:shd w:val="nil" w:color="auto" w:fill="auto"/>
                <w:rtl w:val="0"/>
                <w:lang w:val="en-US"/>
              </w:rPr>
              <w:t xml:space="preserve">Are you happy to allow your name and email address to be released to all other participants?  </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b w:val="1"/>
                <w:bCs w:val="1"/>
                <w:u w:val="single"/>
                <w:shd w:val="nil" w:color="auto" w:fill="auto"/>
              </w:rPr>
            </w:pPr>
            <w:r>
              <w:rPr>
                <w:b w:val="1"/>
                <w:bCs w:val="1"/>
                <w:u w:val="single"/>
                <w:shd w:val="nil" w:color="auto" w:fill="auto"/>
                <w:rtl w:val="0"/>
                <w:lang w:val="en-US"/>
              </w:rPr>
              <w:t xml:space="preserve"> </w:t>
            </w:r>
          </w:p>
          <w:p>
            <w:pPr>
              <w:pStyle w:val="Body"/>
              <w:widowControl w:val="0"/>
              <w:bidi w:val="0"/>
              <w:ind w:left="0" w:right="0" w:firstLine="0"/>
              <w:jc w:val="left"/>
              <w:rPr>
                <w:rtl w:val="0"/>
              </w:rPr>
            </w:pPr>
            <w:r>
              <w:rPr>
                <w:b w:val="1"/>
                <w:bCs w:val="1"/>
                <w:u w:val="single"/>
                <w:shd w:val="nil" w:color="auto" w:fill="auto"/>
                <w:rtl w:val="0"/>
                <w:lang w:val="en-US"/>
              </w:rPr>
              <w:t>Yes/No</w:t>
            </w:r>
          </w:p>
        </w:tc>
      </w:tr>
      <w:tr>
        <w:tblPrEx>
          <w:shd w:val="clear" w:color="auto" w:fill="cdd4e9"/>
        </w:tblPrEx>
        <w:trPr>
          <w:trHeight w:val="3243" w:hRule="atLeast"/>
        </w:trPr>
        <w:tc>
          <w:tcPr>
            <w:tcW w:type="dxa" w:w="90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sz w:val="22"/>
                <w:szCs w:val="22"/>
                <w:shd w:val="nil" w:color="auto" w:fill="auto"/>
              </w:rPr>
            </w:pPr>
            <w:r>
              <w:rPr>
                <w:b w:val="1"/>
                <w:bCs w:val="1"/>
                <w:sz w:val="22"/>
                <w:szCs w:val="22"/>
                <w:shd w:val="nil" w:color="auto" w:fill="auto"/>
                <w:rtl w:val="0"/>
                <w:lang w:val="en-US"/>
              </w:rPr>
              <w:t>IMPORTANT</w:t>
            </w:r>
            <w:r>
              <w:rPr>
                <w:sz w:val="22"/>
                <w:szCs w:val="22"/>
                <w:shd w:val="nil" w:color="auto" w:fill="auto"/>
                <w:rtl w:val="0"/>
                <w:lang w:val="en-US"/>
              </w:rPr>
              <w:t xml:space="preserve"> </w:t>
            </w:r>
          </w:p>
          <w:p>
            <w:pPr>
              <w:pStyle w:val="Body"/>
              <w:widowControl w:val="0"/>
              <w:bidi w:val="0"/>
              <w:ind w:left="0" w:right="0" w:firstLine="0"/>
              <w:jc w:val="left"/>
              <w:rPr>
                <w:sz w:val="22"/>
                <w:szCs w:val="22"/>
                <w:shd w:val="nil" w:color="auto" w:fill="auto"/>
                <w:rtl w:val="0"/>
              </w:rPr>
            </w:pPr>
            <w:r>
              <w:rPr>
                <w:sz w:val="22"/>
                <w:szCs w:val="22"/>
                <w:shd w:val="nil" w:color="auto" w:fill="auto"/>
                <w:rtl w:val="0"/>
                <w:lang w:val="en-US"/>
              </w:rPr>
              <w:t xml:space="preserve">As stated on the Risk Assessment &amp; Itinerary, each person attending an FGS field meeting does so on the understanding that they attend at their own risk. FGS has public liability Insurance cover for field and indoor meetings but Personal Accident and Personal Liability cover remains the responsibility and personal choice of the participant.  </w:t>
            </w:r>
          </w:p>
          <w:p>
            <w:pPr>
              <w:pStyle w:val="Quotations"/>
              <w:widowControl w:val="0"/>
              <w:bidi w:val="0"/>
              <w:spacing w:after="120"/>
              <w:ind w:left="0" w:right="567" w:firstLine="0"/>
              <w:jc w:val="left"/>
              <w:rPr>
                <w:sz w:val="22"/>
                <w:szCs w:val="22"/>
                <w:shd w:val="nil" w:color="auto" w:fill="auto"/>
                <w:rtl w:val="0"/>
              </w:rPr>
            </w:pPr>
            <w:r>
              <w:rPr>
                <w:sz w:val="22"/>
                <w:szCs w:val="22"/>
                <w:shd w:val="nil" w:color="auto" w:fill="auto"/>
                <w:rtl w:val="0"/>
                <w:lang w:val="en-US"/>
              </w:rPr>
              <w:t xml:space="preserve">*COST/DEPOSITS </w:t>
            </w:r>
          </w:p>
          <w:p>
            <w:pPr>
              <w:pStyle w:val="Body Text"/>
              <w:widowControl w:val="0"/>
              <w:bidi w:val="0"/>
              <w:spacing w:after="120" w:line="240" w:lineRule="auto"/>
              <w:ind w:left="0" w:right="567" w:firstLine="0"/>
              <w:jc w:val="left"/>
              <w:rPr>
                <w:rtl w:val="0"/>
              </w:rPr>
            </w:pPr>
            <w:r>
              <w:rPr>
                <w:sz w:val="22"/>
                <w:szCs w:val="22"/>
                <w:shd w:val="nil" w:color="auto" w:fill="auto"/>
                <w:rtl w:val="0"/>
                <w:lang w:val="en-US"/>
              </w:rPr>
              <w:t>The costs for this trip cover the leader</w:t>
            </w:r>
            <w:r>
              <w:rPr>
                <w:sz w:val="22"/>
                <w:szCs w:val="22"/>
                <w:shd w:val="nil" w:color="auto" w:fill="auto"/>
                <w:rtl w:val="0"/>
                <w:lang w:val="en-US"/>
              </w:rPr>
              <w:t>’</w:t>
            </w:r>
            <w:r>
              <w:rPr>
                <w:sz w:val="22"/>
                <w:szCs w:val="22"/>
                <w:shd w:val="nil" w:color="auto" w:fill="auto"/>
                <w:rtl w:val="0"/>
                <w:lang w:val="en-US"/>
              </w:rPr>
              <w:t>s expenses and or gift. In setting the price per attendee for a trip and asking for a deposit, we estimate what the leader's expenses will be and how many people will sign up.  Deposits will be refunded if the trip is cancelled for any reason. The actual price per attendee is calculated about a week before the trip based on the numbers signed up when, very occasionally, we might need to ask for a second payment.  The deposit and any subsequent payment does not include any element of travel to and from trip</w:t>
            </w:r>
            <w:r>
              <w:rPr>
                <w:sz w:val="22"/>
                <w:szCs w:val="22"/>
                <w:shd w:val="nil" w:color="auto" w:fill="auto"/>
                <w:rtl w:val="0"/>
                <w:lang w:val="en-US"/>
              </w:rPr>
              <w:t>’</w:t>
            </w:r>
            <w:r>
              <w:rPr>
                <w:sz w:val="22"/>
                <w:szCs w:val="22"/>
                <w:shd w:val="nil" w:color="auto" w:fill="auto"/>
                <w:rtl w:val="0"/>
                <w:lang w:val="en-US"/>
              </w:rPr>
              <w:t>s location.</w:t>
            </w:r>
          </w:p>
        </w:tc>
      </w:tr>
    </w:tbl>
    <w:p>
      <w:pPr>
        <w:pStyle w:val="Body"/>
        <w:widowControl w:val="0"/>
        <w:jc w:val="both"/>
      </w:pPr>
      <w:r>
        <w:rPr>
          <w:b w:val="1"/>
          <w:bCs w:val="1"/>
        </w:rPr>
      </w:r>
      <w:bookmarkEnd w:id="0"/>
    </w:p>
    <w:sectPr>
      <w:headerReference w:type="default" r:id="rId4"/>
      <w:footerReference w:type="default" r:id="rId5"/>
      <w:pgSz w:w="11900" w:h="16840" w:orient="portrait"/>
      <w:pgMar w:top="1440" w:right="1440" w:bottom="1440" w:left="1440" w:header="0"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rtl w:val="0"/>
        <w:lang w:val="en-US"/>
      </w:rPr>
      <w:t>Day Field Trip booking form  Guildford Building Stones 2026</w:t>
    </w:r>
    <w:r>
      <w:br w:type="textWrapp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Plain Text">
    <w:name w:val="Plain Text"/>
    <w:next w:val="Plain Text"/>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12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lang w:val="en-US"/>
      <w14:textFill>
        <w14:solidFill>
          <w14:srgbClr w14:val="0563C1"/>
        </w14:solidFill>
      </w14:textFill>
    </w:rPr>
  </w:style>
  <w:style w:type="character" w:styleId="Hyperlink.0">
    <w:name w:val="Hyperlink.0"/>
    <w:basedOn w:val="Link"/>
    <w:next w:val="Hyperlink.0"/>
    <w:rPr>
      <w:rFonts w:ascii="Arial" w:cs="Arial" w:hAnsi="Arial" w:eastAsia="Arial"/>
      <w:b w:val="1"/>
      <w:bCs w:val="1"/>
      <w:sz w:val="24"/>
      <w:szCs w:val="24"/>
    </w:rPr>
  </w:style>
  <w:style w:type="paragraph" w:styleId="Heading 2">
    <w:name w:val="Heading 2"/>
    <w:next w:val="Body"/>
    <w:pPr>
      <w:keepNext w:val="1"/>
      <w:keepLines w:val="1"/>
      <w:pageBreakBefore w:val="0"/>
      <w:widowControl w:val="1"/>
      <w:shd w:val="clear" w:color="auto" w:fill="auto"/>
      <w:suppressAutoHyphens w:val="1"/>
      <w:bidi w:val="0"/>
      <w:spacing w:before="40" w:after="0" w:line="240"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Outline>
        <w14:noFill/>
      </w14:textOutline>
      <w14:textFill>
        <w14:solidFill>
          <w14:srgbClr w14:val="2F5496"/>
        </w14:solidFill>
      </w14:textFill>
    </w:rPr>
  </w:style>
  <w:style w:type="character" w:styleId="Hyperlink.1">
    <w:name w:val="Hyperlink.1"/>
    <w:basedOn w:val="Link"/>
    <w:next w:val="Hyperlink.1"/>
    <w:rPr>
      <w:rFonts w:ascii="Arial" w:cs="Arial" w:hAnsi="Arial" w:eastAsia="Arial"/>
      <w:b w:val="1"/>
      <w:bCs w:val="1"/>
      <w:shd w:val="nil" w:color="auto" w:fill="auto"/>
      <w:lang w:val="en-US"/>
    </w:rPr>
  </w:style>
  <w:style w:type="paragraph" w:styleId="Quotations">
    <w:name w:val="Quotations"/>
    <w:next w:val="Quotations"/>
    <w:pPr>
      <w:keepNext w:val="0"/>
      <w:keepLines w:val="0"/>
      <w:pageBreakBefore w:val="0"/>
      <w:widowControl w:val="1"/>
      <w:shd w:val="clear" w:color="auto" w:fill="auto"/>
      <w:suppressAutoHyphens w:val="1"/>
      <w:bidi w:val="0"/>
      <w:spacing w:before="0" w:after="283" w:line="240" w:lineRule="auto"/>
      <w:ind w:left="567" w:right="567"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1"/>
      <w:bidi w:val="0"/>
      <w:spacing w:before="0" w:after="14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